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83" w:rsidRDefault="008C0D77" w:rsidP="008C0D77">
      <w:pPr>
        <w:spacing w:after="0"/>
        <w:jc w:val="center"/>
        <w:rPr>
          <w:sz w:val="24"/>
          <w:szCs w:val="24"/>
        </w:rPr>
      </w:pPr>
      <w:r w:rsidRPr="008C0D77">
        <w:rPr>
          <w:noProof/>
        </w:rPr>
        <w:drawing>
          <wp:inline distT="0" distB="0" distL="0" distR="0" wp14:anchorId="56A7A907" wp14:editId="5F1B9957">
            <wp:extent cx="2017062" cy="1609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575" t="23350" r="43980" b="57895"/>
                    <a:stretch/>
                  </pic:blipFill>
                  <pic:spPr bwMode="auto">
                    <a:xfrm>
                      <a:off x="0" y="0"/>
                      <a:ext cx="2075538" cy="165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2469" w:rsidRPr="000B0B83" w:rsidRDefault="00972469" w:rsidP="008C0D77">
      <w:pPr>
        <w:spacing w:after="0"/>
        <w:jc w:val="center"/>
        <w:rPr>
          <w:sz w:val="24"/>
          <w:szCs w:val="24"/>
        </w:rPr>
      </w:pPr>
    </w:p>
    <w:p w:rsidR="00972469" w:rsidRPr="00972469" w:rsidRDefault="00972469" w:rsidP="00972469">
      <w:pPr>
        <w:spacing w:after="0"/>
        <w:jc w:val="center"/>
        <w:rPr>
          <w:b/>
          <w:sz w:val="24"/>
          <w:szCs w:val="24"/>
        </w:rPr>
      </w:pPr>
      <w:r w:rsidRPr="00972469">
        <w:rPr>
          <w:b/>
          <w:sz w:val="24"/>
          <w:szCs w:val="24"/>
        </w:rPr>
        <w:t>Personal, Social, Health, Relationships and Economic Education (PSHRE)</w:t>
      </w:r>
    </w:p>
    <w:p w:rsidR="008C0D77" w:rsidRPr="00972469" w:rsidRDefault="00972469" w:rsidP="00972469">
      <w:pPr>
        <w:spacing w:after="0"/>
        <w:jc w:val="center"/>
        <w:rPr>
          <w:b/>
          <w:sz w:val="24"/>
          <w:szCs w:val="24"/>
        </w:rPr>
      </w:pPr>
      <w:r w:rsidRPr="00972469">
        <w:rPr>
          <w:b/>
          <w:sz w:val="24"/>
          <w:szCs w:val="24"/>
        </w:rPr>
        <w:t>Curriculum Overview</w:t>
      </w:r>
    </w:p>
    <w:p w:rsidR="00972469" w:rsidRDefault="00972469" w:rsidP="000B0B83">
      <w:pPr>
        <w:spacing w:after="0"/>
        <w:rPr>
          <w:sz w:val="24"/>
          <w:szCs w:val="24"/>
        </w:rPr>
      </w:pPr>
    </w:p>
    <w:p w:rsid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The following document outlines the key objectives that all pupils will be taught during each unit of work for their year group. 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Where children are taught in a mixed age class, units are delivered on a rolling-programme so that by the end of Year 2, Year 4 and Year 6, all objective</w:t>
      </w:r>
      <w:r w:rsidR="006112C5">
        <w:rPr>
          <w:sz w:val="24"/>
          <w:szCs w:val="24"/>
        </w:rPr>
        <w:t>s</w:t>
      </w:r>
      <w:bookmarkStart w:id="0" w:name="_GoBack"/>
      <w:bookmarkEnd w:id="0"/>
      <w:r w:rsidRPr="000B0B83">
        <w:rPr>
          <w:sz w:val="24"/>
          <w:szCs w:val="24"/>
        </w:rPr>
        <w:t xml:space="preserve"> will have been taught.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  <w:u w:val="single"/>
        </w:rPr>
      </w:pPr>
      <w:r w:rsidRPr="000B0B83">
        <w:rPr>
          <w:b/>
          <w:sz w:val="24"/>
          <w:szCs w:val="24"/>
          <w:u w:val="single"/>
        </w:rPr>
        <w:t xml:space="preserve">What does PSHRE look like in Year </w:t>
      </w:r>
      <w:r w:rsidR="004C5493">
        <w:rPr>
          <w:b/>
          <w:sz w:val="24"/>
          <w:szCs w:val="24"/>
          <w:u w:val="single"/>
        </w:rPr>
        <w:t>5</w:t>
      </w:r>
      <w:r w:rsidRPr="000B0B83">
        <w:rPr>
          <w:b/>
          <w:sz w:val="24"/>
          <w:szCs w:val="24"/>
          <w:u w:val="single"/>
        </w:rPr>
        <w:t>?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By the end of each unit, a child will be able to: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23B4B" w:rsidRPr="00023B4B" w:rsidRDefault="000B0B83" w:rsidP="00023B4B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TEAM (Relationships)</w:t>
      </w:r>
      <w:r w:rsidRPr="000B0B83">
        <w:rPr>
          <w:b/>
          <w:sz w:val="24"/>
          <w:szCs w:val="24"/>
        </w:rPr>
        <w:tab/>
      </w:r>
      <w:r w:rsidRPr="000B0B83">
        <w:rPr>
          <w:b/>
          <w:sz w:val="24"/>
          <w:szCs w:val="24"/>
        </w:rPr>
        <w:tab/>
      </w:r>
      <w:r w:rsidRPr="000B0B83">
        <w:rPr>
          <w:b/>
          <w:sz w:val="24"/>
          <w:szCs w:val="24"/>
        </w:rPr>
        <w:tab/>
      </w:r>
    </w:p>
    <w:p w:rsidR="00F25147" w:rsidRPr="00F25147" w:rsidRDefault="00F25147" w:rsidP="00F25147">
      <w:pPr>
        <w:spacing w:after="0"/>
        <w:rPr>
          <w:sz w:val="24"/>
          <w:szCs w:val="24"/>
        </w:rPr>
      </w:pPr>
      <w:r w:rsidRPr="00F25147">
        <w:rPr>
          <w:sz w:val="24"/>
          <w:szCs w:val="24"/>
        </w:rPr>
        <w:t>I can talk about the attributes of a good team.</w:t>
      </w:r>
    </w:p>
    <w:p w:rsidR="00F25147" w:rsidRPr="00F25147" w:rsidRDefault="00F25147" w:rsidP="00F25147">
      <w:pPr>
        <w:spacing w:after="0"/>
        <w:rPr>
          <w:sz w:val="24"/>
          <w:szCs w:val="24"/>
        </w:rPr>
      </w:pPr>
      <w:r w:rsidRPr="00F25147">
        <w:rPr>
          <w:sz w:val="24"/>
          <w:szCs w:val="24"/>
        </w:rPr>
        <w:t>I can accept that people have different opinions and know that I can politely disagree with others and offer my own opinion.</w:t>
      </w:r>
    </w:p>
    <w:p w:rsidR="00F25147" w:rsidRPr="00F25147" w:rsidRDefault="00F25147" w:rsidP="00F25147">
      <w:pPr>
        <w:spacing w:after="0"/>
        <w:rPr>
          <w:sz w:val="24"/>
          <w:szCs w:val="24"/>
        </w:rPr>
      </w:pPr>
      <w:r w:rsidRPr="00F25147">
        <w:rPr>
          <w:sz w:val="24"/>
          <w:szCs w:val="24"/>
        </w:rPr>
        <w:t>I can work collaboratively to complete a task.</w:t>
      </w:r>
    </w:p>
    <w:p w:rsidR="00F25147" w:rsidRPr="00F25147" w:rsidRDefault="00F25147" w:rsidP="00F25147">
      <w:pPr>
        <w:spacing w:after="0"/>
        <w:rPr>
          <w:sz w:val="24"/>
          <w:szCs w:val="24"/>
        </w:rPr>
      </w:pPr>
      <w:r w:rsidRPr="00F25147">
        <w:rPr>
          <w:sz w:val="24"/>
          <w:szCs w:val="24"/>
        </w:rPr>
        <w:t xml:space="preserve">I can compromise to ensure a task is completed (seeing other people’s points of view). </w:t>
      </w:r>
    </w:p>
    <w:p w:rsidR="00F25147" w:rsidRPr="00F25147" w:rsidRDefault="00F25147" w:rsidP="00F25147">
      <w:pPr>
        <w:spacing w:after="0"/>
        <w:rPr>
          <w:sz w:val="24"/>
          <w:szCs w:val="24"/>
        </w:rPr>
      </w:pPr>
      <w:r w:rsidRPr="00F25147">
        <w:rPr>
          <w:sz w:val="24"/>
          <w:szCs w:val="24"/>
        </w:rPr>
        <w:t>I can reflect on the need to care for individuals within a team.</w:t>
      </w:r>
    </w:p>
    <w:p w:rsidR="00F71AD5" w:rsidRDefault="00F25147" w:rsidP="00F25147">
      <w:pPr>
        <w:spacing w:after="0"/>
        <w:rPr>
          <w:sz w:val="24"/>
          <w:szCs w:val="24"/>
        </w:rPr>
      </w:pPr>
      <w:r w:rsidRPr="00F25147">
        <w:rPr>
          <w:sz w:val="24"/>
          <w:szCs w:val="24"/>
        </w:rPr>
        <w:t>I can understand the importance of shared responsibilities in helping a team to function successfully.</w:t>
      </w:r>
    </w:p>
    <w:p w:rsidR="00F25147" w:rsidRPr="000B0B83" w:rsidRDefault="00F25147" w:rsidP="00F25147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Think Positive (Health and Well-</w:t>
      </w:r>
      <w:r w:rsidR="008C0D77">
        <w:rPr>
          <w:b/>
          <w:sz w:val="24"/>
          <w:szCs w:val="24"/>
        </w:rPr>
        <w:t>B</w:t>
      </w:r>
      <w:r w:rsidRPr="000B0B83">
        <w:rPr>
          <w:b/>
          <w:sz w:val="24"/>
          <w:szCs w:val="24"/>
        </w:rPr>
        <w:t>eing)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understand the link between thoughts, feelings and behaviours.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understand the concept and impact of positive thinking.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recognise and manage uncomfortable feelings.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understand the importance of making good choices.</w:t>
      </w:r>
    </w:p>
    <w:p w:rsid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use mindfulness techniques in my everyday life.</w:t>
      </w:r>
    </w:p>
    <w:p w:rsid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apply a growth mindset in my everyday life.</w:t>
      </w:r>
    </w:p>
    <w:p w:rsidR="0063795E" w:rsidRPr="000B0B83" w:rsidRDefault="0063795E" w:rsidP="0063795E">
      <w:pPr>
        <w:spacing w:after="0"/>
        <w:rPr>
          <w:sz w:val="24"/>
          <w:szCs w:val="24"/>
        </w:rPr>
      </w:pPr>
    </w:p>
    <w:p w:rsidR="0063795E" w:rsidRPr="0063795E" w:rsidRDefault="000B0B83" w:rsidP="0063795E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Diverse Britain (Living in the Wider World)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talk about the range of faiths and ethnicities in our nation and identify ways of showing respect to all people.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explain what a community is and what it means to belong to one.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explain why and how laws are made and identify what might happen if laws are broken.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discuss the terms democracy and human rights in relation to local government.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lastRenderedPageBreak/>
        <w:t>I can discuss the terms democracy and human rights in relation to national government.</w:t>
      </w:r>
    </w:p>
    <w:p w:rsidR="008C0D77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investigate what charities and voluntary groups do and how they support the community.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63795E" w:rsidRPr="0063795E" w:rsidRDefault="000B0B83" w:rsidP="0063795E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Be Yourself (Relationships)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explain why everyone is unique and understand why this should be celebrated and respected.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explain why I should share my own thoughts and feelings and I know how to do this.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explore uncomfortable feelings and understand how to manage them.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understand why we sometimes feel shy or nervous and know how to manage these feelings.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identify when I might have to make different choices from those around me.</w:t>
      </w:r>
    </w:p>
    <w:p w:rsidR="000B0B83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explore how it feels to make a mistake and describe how I can make amends.</w:t>
      </w:r>
    </w:p>
    <w:p w:rsidR="0063795E" w:rsidRPr="000B0B83" w:rsidRDefault="0063795E" w:rsidP="0063795E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It’s My Body (Health and Well-Being)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know that my body belongs to me and that I have control over what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>happens to it (choice, control and consent).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understand why getting enough exercise and enough sleep is</w:t>
      </w:r>
      <w:r>
        <w:rPr>
          <w:sz w:val="24"/>
          <w:szCs w:val="24"/>
        </w:rPr>
        <w:t xml:space="preserve"> i</w:t>
      </w:r>
      <w:r w:rsidRPr="0063795E">
        <w:rPr>
          <w:sz w:val="24"/>
          <w:szCs w:val="24"/>
        </w:rPr>
        <w:t xml:space="preserve">mportant and how this will affect my physical, emotional and mental health of my body. 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 xml:space="preserve">I understand how to take care of my body including good personal hygiene, healthy habits and how to protect my body. 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understand the harmful effects of using drugs, including alcohol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>and tobacco including legal ages on purchasing these products and what happens if you are concerned about someone who uses these products.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understand what a positive body image is and how outside influences can determine by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 xml:space="preserve">perception of this, e.g. images on-line. 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make informed choices in order to look after my physical and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>mental health.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</w:p>
    <w:p w:rsidR="0063795E" w:rsidRPr="0063795E" w:rsidRDefault="0063795E" w:rsidP="0063795E">
      <w:pPr>
        <w:spacing w:after="0"/>
        <w:rPr>
          <w:i/>
          <w:sz w:val="24"/>
          <w:szCs w:val="24"/>
        </w:rPr>
      </w:pPr>
      <w:r w:rsidRPr="0063795E">
        <w:rPr>
          <w:i/>
          <w:sz w:val="24"/>
          <w:szCs w:val="24"/>
        </w:rPr>
        <w:t>Linked with Science &amp; Y4 Growing Up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describe how boys’ bodies will change as they go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>through puberty including the differences between a boy and a man and why.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describe how girls’ bodies will change as they go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>through puberty including the differences between a girl and a woman and why.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use scientific vocabulary when talking about the human body and reproduction.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explain what is needed to make a baby.</w:t>
      </w:r>
    </w:p>
    <w:p w:rsidR="00CD260C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understand how babies are born.</w:t>
      </w:r>
    </w:p>
    <w:p w:rsidR="0063795E" w:rsidRPr="000B0B83" w:rsidRDefault="0063795E" w:rsidP="0063795E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Aiming High (Living in the Wider World)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understand how people learn new things and achieve certain goals.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understand that a helpful attitude towards learning can help us succeed in life.</w:t>
      </w:r>
    </w:p>
    <w:p w:rsidR="000B0B83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identify opportunities that may become available to me in the future and I am aware of how to make the most of them.</w:t>
      </w:r>
    </w:p>
    <w:p w:rsid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understand that gender, race and social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>class do not determine what jobs people can do.</w:t>
      </w:r>
    </w:p>
    <w:p w:rsidR="0063795E" w:rsidRPr="0063795E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understand there are a variety of routes into different jobs which may match my skills and</w:t>
      </w:r>
      <w:r>
        <w:rPr>
          <w:sz w:val="24"/>
          <w:szCs w:val="24"/>
        </w:rPr>
        <w:t xml:space="preserve"> </w:t>
      </w:r>
      <w:r w:rsidRPr="0063795E">
        <w:rPr>
          <w:sz w:val="24"/>
          <w:szCs w:val="24"/>
        </w:rPr>
        <w:t>interests.</w:t>
      </w:r>
    </w:p>
    <w:p w:rsidR="0063795E" w:rsidRPr="000B0B83" w:rsidRDefault="0063795E" w:rsidP="0063795E">
      <w:pPr>
        <w:spacing w:after="0"/>
        <w:rPr>
          <w:sz w:val="24"/>
          <w:szCs w:val="24"/>
        </w:rPr>
      </w:pPr>
      <w:r w:rsidRPr="0063795E">
        <w:rPr>
          <w:sz w:val="24"/>
          <w:szCs w:val="24"/>
        </w:rPr>
        <w:t>I can discuss my goals for the future and the steps I need to take to achieve them.</w:t>
      </w:r>
    </w:p>
    <w:sectPr w:rsidR="0063795E" w:rsidRPr="000B0B83" w:rsidSect="008C0D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746" w:rsidRDefault="00046746" w:rsidP="008C0D77">
      <w:pPr>
        <w:spacing w:after="0" w:line="240" w:lineRule="auto"/>
      </w:pPr>
      <w:r>
        <w:separator/>
      </w:r>
    </w:p>
  </w:endnote>
  <w:endnote w:type="continuationSeparator" w:id="0">
    <w:p w:rsidR="00046746" w:rsidRDefault="00046746" w:rsidP="008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 xml:space="preserve">K Donnelly </w:t>
    </w:r>
  </w:p>
  <w:p w:rsidR="008C0D77" w:rsidRP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746" w:rsidRDefault="00046746" w:rsidP="008C0D77">
      <w:pPr>
        <w:spacing w:after="0" w:line="240" w:lineRule="auto"/>
      </w:pPr>
      <w:r>
        <w:separator/>
      </w:r>
    </w:p>
  </w:footnote>
  <w:footnote w:type="continuationSeparator" w:id="0">
    <w:p w:rsidR="00046746" w:rsidRDefault="00046746" w:rsidP="008C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3"/>
    <w:rsid w:val="00023B4B"/>
    <w:rsid w:val="00046746"/>
    <w:rsid w:val="000B0B83"/>
    <w:rsid w:val="002C7B87"/>
    <w:rsid w:val="004B358E"/>
    <w:rsid w:val="004C5493"/>
    <w:rsid w:val="006112C5"/>
    <w:rsid w:val="0063795E"/>
    <w:rsid w:val="00684D01"/>
    <w:rsid w:val="00785B91"/>
    <w:rsid w:val="008C0D77"/>
    <w:rsid w:val="00972469"/>
    <w:rsid w:val="00A65033"/>
    <w:rsid w:val="00CD260C"/>
    <w:rsid w:val="00F25147"/>
    <w:rsid w:val="00F7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ED61"/>
  <w15:chartTrackingRefBased/>
  <w15:docId w15:val="{E89ED953-EECF-470E-A6AC-539E39A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77"/>
  </w:style>
  <w:style w:type="paragraph" w:styleId="Footer">
    <w:name w:val="footer"/>
    <w:basedOn w:val="Normal"/>
    <w:link w:val="Foot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Haslington Primary School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10</cp:revision>
  <dcterms:created xsi:type="dcterms:W3CDTF">2022-08-05T08:18:00Z</dcterms:created>
  <dcterms:modified xsi:type="dcterms:W3CDTF">2022-08-05T20:12:00Z</dcterms:modified>
</cp:coreProperties>
</file>